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E56" w:rsidRDefault="00FF7281">
      <w:r>
        <w:t>Landesdirektion Sachsen, Referat 31</w:t>
      </w:r>
    </w:p>
    <w:p w:rsidR="00FF7281" w:rsidRDefault="00FF7281"/>
    <w:p w:rsidR="00FF7281" w:rsidRDefault="00FF7281"/>
    <w:p w:rsidR="00FF7281" w:rsidRPr="0015240E" w:rsidRDefault="00FF7281">
      <w:pPr>
        <w:rPr>
          <w:b/>
          <w:sz w:val="24"/>
          <w:szCs w:val="24"/>
        </w:rPr>
      </w:pPr>
      <w:r w:rsidRPr="0015240E">
        <w:rPr>
          <w:b/>
          <w:sz w:val="24"/>
          <w:szCs w:val="24"/>
        </w:rPr>
        <w:t xml:space="preserve">Antrag auf Ausstellung einer </w:t>
      </w:r>
      <w:r w:rsidR="00AB2264">
        <w:rPr>
          <w:b/>
          <w:sz w:val="24"/>
          <w:szCs w:val="24"/>
        </w:rPr>
        <w:t>Umsatzsteuerb</w:t>
      </w:r>
      <w:r w:rsidRPr="0015240E">
        <w:rPr>
          <w:b/>
          <w:sz w:val="24"/>
          <w:szCs w:val="24"/>
        </w:rPr>
        <w:t xml:space="preserve">escheinigung </w:t>
      </w:r>
      <w:r w:rsidR="002E71EF">
        <w:rPr>
          <w:b/>
          <w:sz w:val="24"/>
          <w:szCs w:val="24"/>
        </w:rPr>
        <w:t xml:space="preserve">für kulturelle Leistungen </w:t>
      </w:r>
      <w:r w:rsidRPr="0015240E">
        <w:rPr>
          <w:b/>
          <w:sz w:val="24"/>
          <w:szCs w:val="24"/>
        </w:rPr>
        <w:t>nach § 4 Nr. 20</w:t>
      </w:r>
      <w:r w:rsidR="00BE4C4B">
        <w:rPr>
          <w:b/>
          <w:sz w:val="24"/>
          <w:szCs w:val="24"/>
        </w:rPr>
        <w:t xml:space="preserve">. </w:t>
      </w:r>
      <w:r w:rsidRPr="0015240E">
        <w:rPr>
          <w:b/>
          <w:sz w:val="24"/>
          <w:szCs w:val="24"/>
        </w:rPr>
        <w:t>a) UStG</w:t>
      </w:r>
    </w:p>
    <w:p w:rsidR="00FF7281" w:rsidRDefault="00FF7281" w:rsidP="00FF7281"/>
    <w:p w:rsidR="0015240E" w:rsidRDefault="0015240E" w:rsidP="00FF7281"/>
    <w:p w:rsidR="00FF7281" w:rsidRPr="00800A72" w:rsidRDefault="00FF7281" w:rsidP="00FF7281">
      <w:pPr>
        <w:rPr>
          <w:b/>
        </w:rPr>
      </w:pPr>
      <w:r w:rsidRPr="00800A72">
        <w:rPr>
          <w:b/>
        </w:rPr>
        <w:t>§ 4 Steuerbefreiungen bei Lieferungen und sonstigen Leistungen</w:t>
      </w:r>
    </w:p>
    <w:p w:rsidR="00FF7281" w:rsidRPr="00FF7281" w:rsidRDefault="00FF7281" w:rsidP="00FF7281">
      <w:r w:rsidRPr="00FF7281">
        <w:t xml:space="preserve">Von den unter § 1 Abs. 1 Nr. 1 fallenden Umsätzen sind steuerfrei: </w:t>
      </w:r>
    </w:p>
    <w:p w:rsidR="00FF7281" w:rsidRPr="00AB2264" w:rsidRDefault="00FF7281" w:rsidP="00FF7281">
      <w:pPr>
        <w:rPr>
          <w:b/>
        </w:rPr>
      </w:pPr>
      <w:r w:rsidRPr="00AB2264">
        <w:rPr>
          <w:b/>
        </w:rPr>
        <w:t>20.a)</w:t>
      </w:r>
    </w:p>
    <w:p w:rsidR="00800A72" w:rsidRDefault="00800A72" w:rsidP="00FF7281">
      <w:pPr>
        <w:spacing w:after="120"/>
        <w:ind w:left="720"/>
      </w:pPr>
      <w:r>
        <w:t xml:space="preserve">(1) </w:t>
      </w:r>
      <w:r w:rsidR="00FF7281" w:rsidRPr="00FF7281">
        <w:t xml:space="preserve">die Umsätze folgender Einrichtungen </w:t>
      </w:r>
      <w:r w:rsidR="002809E1" w:rsidRPr="00AB2264">
        <w:t xml:space="preserve">juristischer Personen des öffentlichen Rechts: </w:t>
      </w:r>
      <w:r w:rsidR="00FF7281" w:rsidRPr="00AB2264">
        <w:t xml:space="preserve"> </w:t>
      </w:r>
      <w:r w:rsidR="00FF7281" w:rsidRPr="00FF7281">
        <w:t>Theater, Orchester, Kammermusikensembles, Chöre, Museen, botanische Gärten, zoologische Gärten, Tierparks, Archive, Büchereien sowie Denkmäler der Bau- und Gartenbaukunst.</w:t>
      </w:r>
    </w:p>
    <w:p w:rsidR="00800A72" w:rsidRPr="00AB2264" w:rsidRDefault="00800A72" w:rsidP="00FF7281">
      <w:pPr>
        <w:spacing w:after="120"/>
        <w:ind w:left="720"/>
      </w:pPr>
      <w:r w:rsidRPr="00AB2264">
        <w:rPr>
          <w:b/>
        </w:rPr>
        <w:t>(2)</w:t>
      </w:r>
      <w:r w:rsidR="00FF7281" w:rsidRPr="00AB2264">
        <w:t xml:space="preserve"> Das Gleiche gilt für die Umsätze gleichartiger Einrichtungen anderer Unternehmer, wenn die zuständige Landesbehörde bescheinigt, dass sie die gleichen kulturellen Aufgaben wie die in Satz 1 bezeichneten Einrichtungen erfüllen. </w:t>
      </w:r>
    </w:p>
    <w:p w:rsidR="00800A72" w:rsidRDefault="00800A72" w:rsidP="00FF7281">
      <w:pPr>
        <w:spacing w:after="120"/>
        <w:ind w:left="720"/>
      </w:pPr>
      <w:r w:rsidRPr="00AB2264">
        <w:rPr>
          <w:b/>
        </w:rPr>
        <w:t>(3)</w:t>
      </w:r>
      <w:r>
        <w:t xml:space="preserve"> </w:t>
      </w:r>
      <w:r w:rsidR="00FF7281" w:rsidRPr="00FF7281">
        <w:t>Steuerfrei sind auch die Umsätze von Bühnenregisseuren und Bühnenchoreographen an Einrichtungen im Sinne der Sätze 1 und 2, wenn die zuständige Landesbehörde bescheinigt, dass deren künstlerische Leistungen diesen Einrichtungen unmittelbar dienen.</w:t>
      </w:r>
    </w:p>
    <w:p w:rsidR="00FF7281" w:rsidRPr="00FF7281" w:rsidRDefault="00800A72" w:rsidP="00FF7281">
      <w:pPr>
        <w:spacing w:after="120"/>
        <w:ind w:left="720"/>
      </w:pPr>
      <w:r>
        <w:t>(4)</w:t>
      </w:r>
      <w:r w:rsidR="00FF7281" w:rsidRPr="00FF7281">
        <w:t xml:space="preserve"> Museen im Sinne dieser Vorschrift sind wissenschaftliche Sammlungen und Kunstsammlungen,</w:t>
      </w:r>
    </w:p>
    <w:p w:rsidR="00FF7281" w:rsidRDefault="00FF7281"/>
    <w:p w:rsidR="0015240E" w:rsidRDefault="0015240E"/>
    <w:p w:rsidR="00BE4C4B" w:rsidRDefault="00800A72" w:rsidP="00926045">
      <w:r w:rsidRPr="00926045">
        <w:rPr>
          <w:b/>
        </w:rPr>
        <w:t>Zuständige Landesbehörde</w:t>
      </w:r>
      <w:r w:rsidR="00160515">
        <w:t xml:space="preserve"> </w:t>
      </w:r>
      <w:r>
        <w:t xml:space="preserve">für Bescheinigungen nach </w:t>
      </w:r>
      <w:r w:rsidRPr="00160515">
        <w:rPr>
          <w:b/>
        </w:rPr>
        <w:t>§ 4 N</w:t>
      </w:r>
      <w:r w:rsidR="00BE4C4B">
        <w:rPr>
          <w:b/>
        </w:rPr>
        <w:t>r.</w:t>
      </w:r>
      <w:r w:rsidRPr="00160515">
        <w:rPr>
          <w:b/>
        </w:rPr>
        <w:t xml:space="preserve"> 20.</w:t>
      </w:r>
      <w:r w:rsidR="00BE4C4B">
        <w:rPr>
          <w:b/>
        </w:rPr>
        <w:t xml:space="preserve"> </w:t>
      </w:r>
      <w:r w:rsidRPr="00160515">
        <w:rPr>
          <w:b/>
        </w:rPr>
        <w:t>a</w:t>
      </w:r>
      <w:r w:rsidR="00160515">
        <w:rPr>
          <w:b/>
        </w:rPr>
        <w:t>)</w:t>
      </w:r>
      <w:r w:rsidRPr="00160515">
        <w:rPr>
          <w:b/>
        </w:rPr>
        <w:t xml:space="preserve"> S</w:t>
      </w:r>
      <w:r w:rsidR="00160515">
        <w:rPr>
          <w:b/>
        </w:rPr>
        <w:t xml:space="preserve">. </w:t>
      </w:r>
      <w:r w:rsidRPr="00160515">
        <w:rPr>
          <w:b/>
        </w:rPr>
        <w:t xml:space="preserve">2 und 3 </w:t>
      </w:r>
      <w:r w:rsidR="00160515" w:rsidRPr="00160515">
        <w:rPr>
          <w:b/>
        </w:rPr>
        <w:t>UStG</w:t>
      </w:r>
      <w:r w:rsidR="00160515">
        <w:t xml:space="preserve"> </w:t>
      </w:r>
    </w:p>
    <w:p w:rsidR="00160515" w:rsidRDefault="00800A72" w:rsidP="00926045">
      <w:pPr>
        <w:rPr>
          <w:b/>
        </w:rPr>
      </w:pPr>
      <w:r>
        <w:t xml:space="preserve">(außer Museen sowie Denkmäler der Bau- und Gartenkunst) </w:t>
      </w:r>
      <w:r w:rsidR="00160515" w:rsidRPr="00160515">
        <w:t>ist das</w:t>
      </w:r>
      <w:r w:rsidRPr="00160515">
        <w:rPr>
          <w:b/>
        </w:rPr>
        <w:t xml:space="preserve"> </w:t>
      </w:r>
    </w:p>
    <w:p w:rsidR="00926045" w:rsidRDefault="00800A72" w:rsidP="00926045">
      <w:r w:rsidRPr="00160515">
        <w:rPr>
          <w:b/>
        </w:rPr>
        <w:t>Referat 31 der Landesdirektion Sachsen:</w:t>
      </w:r>
    </w:p>
    <w:p w:rsidR="002E71EF" w:rsidRDefault="002E71EF" w:rsidP="00433009">
      <w:pPr>
        <w:rPr>
          <w:b/>
        </w:rPr>
      </w:pPr>
    </w:p>
    <w:p w:rsidR="00433009" w:rsidRDefault="00433009" w:rsidP="00433009">
      <w:r w:rsidRPr="00160515">
        <w:rPr>
          <w:b/>
        </w:rPr>
        <w:t>Dienststellen Dresden und Leipzig</w:t>
      </w:r>
      <w:r w:rsidR="00160515">
        <w:rPr>
          <w:b/>
        </w:rPr>
        <w:t>:</w:t>
      </w:r>
      <w:r>
        <w:t xml:space="preserve"> </w:t>
      </w:r>
    </w:p>
    <w:p w:rsidR="00433009" w:rsidRDefault="00433009" w:rsidP="00433009">
      <w:pPr>
        <w:ind w:left="1416"/>
      </w:pPr>
      <w:r>
        <w:t xml:space="preserve">Frau Baudiß (Janet.Baudiss@lds.sachsen.de; 0341 9773112) </w:t>
      </w:r>
      <w:r w:rsidR="00160515">
        <w:br/>
      </w:r>
      <w:r>
        <w:t xml:space="preserve">für Theater, Orchester, Kammermusikensembles, Chöre der Region Dresden und Leipzig sowie ausländische Einrichtungen, soweit deren erstmaliger Auftritt im Freistaat Sachsen stattfindet </w:t>
      </w:r>
    </w:p>
    <w:p w:rsidR="00926045" w:rsidRDefault="00926045" w:rsidP="00763D88">
      <w:pPr>
        <w:ind w:left="1416"/>
      </w:pPr>
    </w:p>
    <w:p w:rsidR="00160515" w:rsidRDefault="00763D88" w:rsidP="00763D88">
      <w:r w:rsidRPr="00160515">
        <w:rPr>
          <w:b/>
        </w:rPr>
        <w:t>Dienst</w:t>
      </w:r>
      <w:r w:rsidR="00422AA5" w:rsidRPr="00160515">
        <w:rPr>
          <w:b/>
        </w:rPr>
        <w:t>st</w:t>
      </w:r>
      <w:r w:rsidRPr="00160515">
        <w:rPr>
          <w:b/>
        </w:rPr>
        <w:t>elle Chemnitz</w:t>
      </w:r>
      <w:r w:rsidR="00160515">
        <w:t>:</w:t>
      </w:r>
    </w:p>
    <w:p w:rsidR="00763D88" w:rsidRDefault="00160515" w:rsidP="00763D88">
      <w:r>
        <w:tab/>
      </w:r>
      <w:r>
        <w:tab/>
      </w:r>
      <w:r w:rsidR="00763D88">
        <w:t>Frau Buschbeck (</w:t>
      </w:r>
      <w:hyperlink r:id="rId7" w:history="1">
        <w:r w:rsidR="00763D88" w:rsidRPr="002D6811">
          <w:rPr>
            <w:rStyle w:val="Hyperlink"/>
          </w:rPr>
          <w:t>Katja.Buschbeck@lds.sachsen.de</w:t>
        </w:r>
      </w:hyperlink>
      <w:r w:rsidR="00763D88">
        <w:t>; 0371 5321358)</w:t>
      </w:r>
    </w:p>
    <w:p w:rsidR="00926045" w:rsidRDefault="00763D88" w:rsidP="00763D88">
      <w:pPr>
        <w:ind w:left="708" w:firstLine="708"/>
      </w:pPr>
      <w:r>
        <w:t xml:space="preserve">für </w:t>
      </w:r>
      <w:r w:rsidRPr="00FF7281">
        <w:t>Theater, Orchester, Kammermusikensembles, Chöre</w:t>
      </w:r>
      <w:r>
        <w:t xml:space="preserve"> der Region Chemnitz</w:t>
      </w:r>
    </w:p>
    <w:p w:rsidR="00763D88" w:rsidRDefault="00763D88" w:rsidP="00763D88">
      <w:pPr>
        <w:ind w:left="1416"/>
      </w:pPr>
      <w:r>
        <w:t>sowie botanische Gärten,</w:t>
      </w:r>
      <w:r w:rsidRPr="00763D88">
        <w:t xml:space="preserve"> </w:t>
      </w:r>
      <w:r w:rsidRPr="00FF7281">
        <w:t>zoologische Gärten, Tierparks, Archive</w:t>
      </w:r>
      <w:r>
        <w:t xml:space="preserve"> und</w:t>
      </w:r>
      <w:r w:rsidRPr="00FF7281">
        <w:t xml:space="preserve"> Büchereien</w:t>
      </w:r>
      <w:r>
        <w:t xml:space="preserve"> im Freistaat Sachsen</w:t>
      </w:r>
    </w:p>
    <w:p w:rsidR="00763D88" w:rsidRDefault="00763D88" w:rsidP="0015240E"/>
    <w:p w:rsidR="0015240E" w:rsidRDefault="0015240E" w:rsidP="0015240E"/>
    <w:p w:rsidR="00160515" w:rsidRDefault="00160515" w:rsidP="00160515">
      <w:pPr>
        <w:rPr>
          <w:b/>
        </w:rPr>
      </w:pPr>
      <w:r w:rsidRPr="00763D88">
        <w:rPr>
          <w:b/>
        </w:rPr>
        <w:t>Hinweise zur Antragstellung:</w:t>
      </w:r>
    </w:p>
    <w:p w:rsidR="00160515" w:rsidRDefault="00160515" w:rsidP="00160515">
      <w:r>
        <w:t>Die Antragstellung muss in Schriftform erfolgen:</w:t>
      </w:r>
    </w:p>
    <w:p w:rsidR="00160515" w:rsidRDefault="00160515" w:rsidP="00160515">
      <w:r>
        <w:t>- über Amt24:</w:t>
      </w:r>
      <w:r>
        <w:tab/>
      </w:r>
      <w:r>
        <w:tab/>
        <w:t xml:space="preserve"> </w:t>
      </w:r>
      <w:r>
        <w:tab/>
      </w:r>
      <w:r>
        <w:tab/>
        <w:t xml:space="preserve">oder </w:t>
      </w:r>
    </w:p>
    <w:p w:rsidR="00160515" w:rsidRDefault="00160515" w:rsidP="00160515">
      <w:r>
        <w:t xml:space="preserve">- elektronisch an: </w:t>
      </w:r>
    </w:p>
    <w:p w:rsidR="00160515" w:rsidRPr="00866D4E" w:rsidRDefault="00160515" w:rsidP="00160515">
      <w:pPr>
        <w:rPr>
          <w:rStyle w:val="Hyperlink"/>
          <w:color w:val="auto"/>
          <w:u w:val="none"/>
        </w:rPr>
      </w:pPr>
      <w:r>
        <w:tab/>
      </w:r>
      <w:hyperlink r:id="rId8" w:history="1">
        <w:r w:rsidRPr="002D6811">
          <w:rPr>
            <w:rStyle w:val="Hyperlink"/>
          </w:rPr>
          <w:t>post@lds.sachsen.de</w:t>
        </w:r>
      </w:hyperlink>
      <w:r w:rsidRPr="00866D4E">
        <w:rPr>
          <w:rStyle w:val="Hyperlink"/>
          <w:color w:val="auto"/>
        </w:rPr>
        <w:t xml:space="preserve"> </w:t>
      </w:r>
      <w:r w:rsidRPr="00866D4E">
        <w:rPr>
          <w:rStyle w:val="Hyperlink"/>
          <w:color w:val="auto"/>
          <w:u w:val="none"/>
        </w:rPr>
        <w:tab/>
        <w:t>oder</w:t>
      </w:r>
    </w:p>
    <w:p w:rsidR="00160515" w:rsidRDefault="00160515" w:rsidP="00160515">
      <w:r>
        <w:t>- per Post an:</w:t>
      </w:r>
    </w:p>
    <w:p w:rsidR="00160515" w:rsidRDefault="00160515" w:rsidP="00160515">
      <w:r>
        <w:tab/>
        <w:t>Landesdirektion Sachsen</w:t>
      </w:r>
    </w:p>
    <w:p w:rsidR="00160515" w:rsidRDefault="00160515" w:rsidP="00160515">
      <w:r>
        <w:tab/>
        <w:t>09105 Chemnitz</w:t>
      </w:r>
    </w:p>
    <w:p w:rsidR="00D36122" w:rsidRDefault="00D36122" w:rsidP="00763D88"/>
    <w:p w:rsidR="0015240E" w:rsidRDefault="0015240E" w:rsidP="0015240E">
      <w:pPr>
        <w:rPr>
          <w:b/>
        </w:rPr>
      </w:pPr>
    </w:p>
    <w:p w:rsidR="002E71EF" w:rsidRDefault="002E71EF" w:rsidP="0015240E">
      <w:pPr>
        <w:rPr>
          <w:b/>
        </w:rPr>
      </w:pPr>
    </w:p>
    <w:p w:rsidR="002E71EF" w:rsidRDefault="002E71EF" w:rsidP="0015240E">
      <w:pPr>
        <w:rPr>
          <w:b/>
        </w:rPr>
      </w:pPr>
    </w:p>
    <w:p w:rsidR="0015240E" w:rsidRDefault="0015240E" w:rsidP="0015240E">
      <w:pPr>
        <w:rPr>
          <w:b/>
        </w:rPr>
      </w:pPr>
      <w:r>
        <w:rPr>
          <w:b/>
        </w:rPr>
        <w:lastRenderedPageBreak/>
        <w:t>Gebühr</w:t>
      </w:r>
      <w:r w:rsidRPr="00FD59F8">
        <w:rPr>
          <w:b/>
        </w:rPr>
        <w:t>en:</w:t>
      </w:r>
    </w:p>
    <w:p w:rsidR="0015240E" w:rsidRDefault="0015240E" w:rsidP="0015240E">
      <w:r>
        <w:t>Die Ausstellung von Bescheinigungen nach § 4 Nr. 20</w:t>
      </w:r>
      <w:r w:rsidR="00BE4C4B">
        <w:t>.</w:t>
      </w:r>
      <w:r>
        <w:t xml:space="preserve"> a) UStG ist gebührenpflichtig gemäß Verwaltungskostengesetz des Freistaates Sachsen vom </w:t>
      </w:r>
      <w:r w:rsidR="00433009">
        <w:t>5</w:t>
      </w:r>
      <w:r>
        <w:t>.</w:t>
      </w:r>
      <w:r w:rsidR="00160515">
        <w:t xml:space="preserve"> April </w:t>
      </w:r>
      <w:r>
        <w:t>20</w:t>
      </w:r>
      <w:r w:rsidR="00433009">
        <w:t>19</w:t>
      </w:r>
      <w:r>
        <w:t xml:space="preserve"> in der Fassung vom </w:t>
      </w:r>
      <w:r w:rsidR="00433009">
        <w:t>27</w:t>
      </w:r>
      <w:r>
        <w:t>.</w:t>
      </w:r>
      <w:r w:rsidR="00160515">
        <w:t xml:space="preserve"> April </w:t>
      </w:r>
      <w:r>
        <w:t>201</w:t>
      </w:r>
      <w:r w:rsidR="00433009">
        <w:t>9</w:t>
      </w:r>
      <w:r>
        <w:t xml:space="preserve"> in Verbindung mit dem </w:t>
      </w:r>
      <w:r w:rsidR="00433009">
        <w:t>Zehnten</w:t>
      </w:r>
      <w:r>
        <w:t xml:space="preserve"> Sächsischen Kostenverzeichnis vom </w:t>
      </w:r>
      <w:r w:rsidR="00433009">
        <w:t>16</w:t>
      </w:r>
      <w:r>
        <w:t>.</w:t>
      </w:r>
      <w:r w:rsidR="00160515">
        <w:t xml:space="preserve"> August </w:t>
      </w:r>
      <w:r>
        <w:t>20</w:t>
      </w:r>
      <w:r w:rsidR="00433009">
        <w:t>2</w:t>
      </w:r>
      <w:r>
        <w:t xml:space="preserve">1 in der Fassung vom </w:t>
      </w:r>
      <w:r w:rsidR="00160515">
        <w:t xml:space="preserve">28. November </w:t>
      </w:r>
      <w:r>
        <w:t>20</w:t>
      </w:r>
      <w:r w:rsidR="00433009">
        <w:t>2</w:t>
      </w:r>
      <w:r w:rsidR="00160515">
        <w:t>3</w:t>
      </w:r>
      <w:r>
        <w:t>, lfd. Nr. 86, Tarifstelle 1</w:t>
      </w:r>
      <w:r w:rsidR="00433009">
        <w:t xml:space="preserve"> bzw. 2</w:t>
      </w:r>
      <w:r>
        <w:t xml:space="preserve">. Hiernach kann die Höhe der Gebühren </w:t>
      </w:r>
      <w:r w:rsidR="00433009">
        <w:t>30</w:t>
      </w:r>
      <w:r>
        <w:t xml:space="preserve"> bis </w:t>
      </w:r>
      <w:r w:rsidR="00433009">
        <w:t xml:space="preserve">250 </w:t>
      </w:r>
      <w:r>
        <w:t>Euro betragen.</w:t>
      </w:r>
    </w:p>
    <w:p w:rsidR="00160515" w:rsidRDefault="00160515" w:rsidP="0015240E"/>
    <w:p w:rsidR="00D36122" w:rsidRPr="00D36122" w:rsidRDefault="00D36122" w:rsidP="00763D88">
      <w:pPr>
        <w:rPr>
          <w:b/>
        </w:rPr>
      </w:pPr>
      <w:r w:rsidRPr="00D36122">
        <w:rPr>
          <w:b/>
        </w:rPr>
        <w:t>Notwendige Angaben zum Antrag</w:t>
      </w:r>
      <w:r w:rsidR="008C6726">
        <w:rPr>
          <w:b/>
        </w:rPr>
        <w:t xml:space="preserve"> (formlos)</w:t>
      </w:r>
      <w:r w:rsidRPr="00D36122">
        <w:rPr>
          <w:b/>
        </w:rPr>
        <w:t>:</w:t>
      </w:r>
    </w:p>
    <w:p w:rsidR="00D36122" w:rsidRDefault="00D36122" w:rsidP="00D36122">
      <w:pPr>
        <w:pStyle w:val="Listenabsatz"/>
        <w:numPr>
          <w:ilvl w:val="0"/>
          <w:numId w:val="1"/>
        </w:numPr>
      </w:pPr>
      <w:r>
        <w:t>Name der/des Steuerpflichtigen und dessen Rechtsform</w:t>
      </w:r>
    </w:p>
    <w:p w:rsidR="00D36122" w:rsidRDefault="00D36122" w:rsidP="00D36122">
      <w:pPr>
        <w:pStyle w:val="Listenabsatz"/>
        <w:numPr>
          <w:ilvl w:val="0"/>
          <w:numId w:val="1"/>
        </w:numPr>
      </w:pPr>
      <w:r>
        <w:t>Anschrift des /der Steuerpflichtigen oder des Vertreters mit entsprechender Vollmacht</w:t>
      </w:r>
    </w:p>
    <w:p w:rsidR="00D36122" w:rsidRDefault="00D36122" w:rsidP="00D36122">
      <w:pPr>
        <w:pStyle w:val="Listenabsatz"/>
        <w:numPr>
          <w:ilvl w:val="0"/>
          <w:numId w:val="1"/>
        </w:numPr>
      </w:pPr>
      <w:r>
        <w:t>Bezeichnung der Einrichtung (z.B. Theater, Orchester, Chor..)</w:t>
      </w:r>
    </w:p>
    <w:p w:rsidR="00D36122" w:rsidRDefault="00D36122" w:rsidP="00D36122">
      <w:pPr>
        <w:pStyle w:val="Listenabsatz"/>
        <w:numPr>
          <w:ilvl w:val="0"/>
          <w:numId w:val="1"/>
        </w:numPr>
      </w:pPr>
      <w:r>
        <w:t>Räumliche, technische und personelle Ausstattung</w:t>
      </w:r>
    </w:p>
    <w:p w:rsidR="00D36122" w:rsidRDefault="00D36122" w:rsidP="00D36122">
      <w:pPr>
        <w:pStyle w:val="Listenabsatz"/>
        <w:numPr>
          <w:ilvl w:val="0"/>
          <w:numId w:val="1"/>
        </w:numPr>
      </w:pPr>
      <w:r>
        <w:t>Tätigkeit, für die die Bescheinigung gelten soll (z.B. Pianist)</w:t>
      </w:r>
    </w:p>
    <w:p w:rsidR="00D36122" w:rsidRDefault="00D36122" w:rsidP="00D36122">
      <w:pPr>
        <w:pStyle w:val="Listenabsatz"/>
        <w:numPr>
          <w:ilvl w:val="0"/>
          <w:numId w:val="1"/>
        </w:numPr>
      </w:pPr>
      <w:r>
        <w:t>Geltungsdauer</w:t>
      </w:r>
      <w:r w:rsidR="008C6726">
        <w:t xml:space="preserve"> der Bescheinigung (befristet, unbefristet, rückwirkend-ab wann?)</w:t>
      </w:r>
    </w:p>
    <w:p w:rsidR="008C6726" w:rsidRDefault="008C6726" w:rsidP="00D36122">
      <w:pPr>
        <w:pStyle w:val="Listenabsatz"/>
        <w:numPr>
          <w:ilvl w:val="0"/>
          <w:numId w:val="1"/>
        </w:numPr>
      </w:pPr>
      <w:r>
        <w:t>Künstlerische Erfolge, Pressekritiken</w:t>
      </w:r>
    </w:p>
    <w:p w:rsidR="008C6726" w:rsidRDefault="008C6726" w:rsidP="00D36122">
      <w:pPr>
        <w:pStyle w:val="Listenabsatz"/>
        <w:numPr>
          <w:ilvl w:val="0"/>
          <w:numId w:val="1"/>
        </w:numPr>
      </w:pPr>
      <w:r>
        <w:t>Veranstaltungskalender, Programme</w:t>
      </w:r>
    </w:p>
    <w:p w:rsidR="00FD59F8" w:rsidRDefault="00FD59F8" w:rsidP="00FD59F8"/>
    <w:p w:rsidR="0015240E" w:rsidRDefault="0015240E" w:rsidP="00FD59F8">
      <w:pPr>
        <w:rPr>
          <w:b/>
        </w:rPr>
      </w:pPr>
      <w:r w:rsidRPr="0015240E">
        <w:rPr>
          <w:b/>
        </w:rPr>
        <w:t>Bei Anträgen von Bühnenregisseuren und Bühnenchoreographen zusätzlich:</w:t>
      </w:r>
    </w:p>
    <w:p w:rsidR="008B77CC" w:rsidRDefault="008B77CC" w:rsidP="00DF32B7">
      <w:pPr>
        <w:pStyle w:val="Listenabsatz"/>
        <w:numPr>
          <w:ilvl w:val="0"/>
          <w:numId w:val="1"/>
        </w:numPr>
      </w:pPr>
      <w:r w:rsidRPr="001C36C0">
        <w:t>Bezeichnung des Theaterstücks / der künstlerischen Leistung, für die die Umsatzsteuerbescheinigung beantragt wird (Vertrag ist als Anlage dem Antrag beizufügen)</w:t>
      </w:r>
    </w:p>
    <w:p w:rsidR="00DF32B7" w:rsidRPr="0015240E" w:rsidRDefault="00DF32B7" w:rsidP="00DF32B7">
      <w:pPr>
        <w:pStyle w:val="Listenabsatz"/>
        <w:numPr>
          <w:ilvl w:val="0"/>
          <w:numId w:val="1"/>
        </w:numPr>
      </w:pPr>
      <w:r w:rsidRPr="00560549">
        <w:t>Nachweis, dass es sich beim Vertragspartner um eine Einrichtung handelt, die nach § 4 Nr. 20</w:t>
      </w:r>
      <w:r w:rsidR="007A0FBB">
        <w:t>.</w:t>
      </w:r>
      <w:bookmarkStart w:id="0" w:name="_GoBack"/>
      <w:bookmarkEnd w:id="0"/>
      <w:r>
        <w:t xml:space="preserve"> a)</w:t>
      </w:r>
      <w:r w:rsidRPr="00560549">
        <w:t xml:space="preserve"> Satz 1 </w:t>
      </w:r>
      <w:r>
        <w:t>bzw.</w:t>
      </w:r>
      <w:r w:rsidRPr="00560549">
        <w:t xml:space="preserve"> 2 UStG umsatzsteuerbefreit </w:t>
      </w:r>
      <w:r>
        <w:t>ist (z. B. in der unten angegebenen Form)</w:t>
      </w:r>
    </w:p>
    <w:p w:rsidR="00DF32B7" w:rsidRDefault="00DF32B7" w:rsidP="00FD59F8"/>
    <w:tbl>
      <w:tblPr>
        <w:tblStyle w:val="Tabellenraster"/>
        <w:tblW w:w="0" w:type="auto"/>
        <w:tblLook w:val="04A0" w:firstRow="1" w:lastRow="0" w:firstColumn="1" w:lastColumn="0" w:noHBand="0" w:noVBand="1"/>
      </w:tblPr>
      <w:tblGrid>
        <w:gridCol w:w="9289"/>
      </w:tblGrid>
      <w:tr w:rsidR="00DF32B7" w:rsidTr="00A51FD9">
        <w:trPr>
          <w:trHeight w:val="8043"/>
        </w:trPr>
        <w:tc>
          <w:tcPr>
            <w:tcW w:w="9439" w:type="dxa"/>
          </w:tcPr>
          <w:p w:rsidR="00DF32B7" w:rsidRPr="00DF32B7" w:rsidRDefault="00DF32B7" w:rsidP="00DF32B7">
            <w:pPr>
              <w:pStyle w:val="Default"/>
              <w:rPr>
                <w:bCs/>
                <w:sz w:val="22"/>
                <w:szCs w:val="22"/>
              </w:rPr>
            </w:pPr>
            <w:r w:rsidRPr="00DF32B7">
              <w:rPr>
                <w:bCs/>
                <w:sz w:val="22"/>
                <w:szCs w:val="22"/>
              </w:rPr>
              <w:t>Landesdirektion Sachsen, Referat 31</w:t>
            </w:r>
          </w:p>
          <w:p w:rsidR="00DF32B7" w:rsidRDefault="00DF32B7" w:rsidP="00DF32B7">
            <w:pPr>
              <w:pStyle w:val="Default"/>
              <w:rPr>
                <w:b/>
                <w:bCs/>
                <w:sz w:val="22"/>
                <w:szCs w:val="22"/>
              </w:rPr>
            </w:pPr>
          </w:p>
          <w:p w:rsidR="00DF32B7" w:rsidRDefault="00DF32B7" w:rsidP="00DF32B7">
            <w:pPr>
              <w:pStyle w:val="Default"/>
              <w:rPr>
                <w:b/>
                <w:bCs/>
                <w:sz w:val="22"/>
                <w:szCs w:val="22"/>
              </w:rPr>
            </w:pPr>
          </w:p>
          <w:p w:rsidR="00DF32B7" w:rsidRDefault="00DF32B7" w:rsidP="00DF32B7">
            <w:pPr>
              <w:pStyle w:val="Default"/>
              <w:rPr>
                <w:sz w:val="22"/>
                <w:szCs w:val="22"/>
              </w:rPr>
            </w:pPr>
            <w:r>
              <w:rPr>
                <w:b/>
                <w:bCs/>
                <w:sz w:val="22"/>
                <w:szCs w:val="22"/>
              </w:rPr>
              <w:t xml:space="preserve">Vollzug des Umsatzsteuergesetzes (UStG) </w:t>
            </w:r>
          </w:p>
          <w:p w:rsidR="00DF32B7" w:rsidRDefault="00DF32B7" w:rsidP="00FD59F8"/>
          <w:p w:rsidR="00DF32B7" w:rsidRDefault="00DF32B7" w:rsidP="00FD59F8"/>
          <w:p w:rsidR="00DF32B7" w:rsidRDefault="00DF32B7" w:rsidP="00DF32B7">
            <w:pPr>
              <w:pStyle w:val="Default"/>
              <w:rPr>
                <w:sz w:val="22"/>
                <w:szCs w:val="22"/>
              </w:rPr>
            </w:pPr>
            <w:r>
              <w:rPr>
                <w:sz w:val="22"/>
                <w:szCs w:val="22"/>
              </w:rPr>
              <w:t>Antragsteller:</w:t>
            </w:r>
          </w:p>
          <w:p w:rsidR="00DF32B7" w:rsidRDefault="00DF32B7" w:rsidP="00DF32B7">
            <w:pPr>
              <w:rPr>
                <w:sz w:val="18"/>
                <w:szCs w:val="18"/>
              </w:rPr>
            </w:pPr>
            <w:r>
              <w:rPr>
                <w:sz w:val="18"/>
                <w:szCs w:val="18"/>
              </w:rPr>
              <w:t>(Bühnenregisseur / -choreograph)</w:t>
            </w:r>
          </w:p>
          <w:p w:rsidR="00DF32B7" w:rsidRDefault="00DF32B7" w:rsidP="00DF32B7">
            <w:pPr>
              <w:rPr>
                <w:sz w:val="18"/>
                <w:szCs w:val="18"/>
              </w:rPr>
            </w:pPr>
            <w:r>
              <w:rPr>
                <w:sz w:val="18"/>
                <w:szCs w:val="18"/>
              </w:rPr>
              <w:t>(Name, Anschrift)</w:t>
            </w:r>
          </w:p>
          <w:p w:rsidR="00DF32B7" w:rsidRDefault="00DF32B7" w:rsidP="00DF32B7"/>
          <w:p w:rsidR="008B77CC" w:rsidRDefault="008B77CC" w:rsidP="00DF32B7"/>
          <w:p w:rsidR="008B77CC" w:rsidRDefault="008B77CC" w:rsidP="00DF32B7"/>
          <w:p w:rsidR="008B77CC" w:rsidRPr="008B77CC" w:rsidRDefault="008B77CC" w:rsidP="008B77CC">
            <w:pPr>
              <w:pStyle w:val="Default"/>
              <w:rPr>
                <w:sz w:val="22"/>
                <w:szCs w:val="22"/>
                <w:u w:val="single"/>
              </w:rPr>
            </w:pPr>
            <w:r w:rsidRPr="008B77CC">
              <w:rPr>
                <w:sz w:val="22"/>
                <w:szCs w:val="22"/>
                <w:u w:val="single"/>
              </w:rPr>
              <w:t xml:space="preserve">Erklärung </w:t>
            </w:r>
          </w:p>
          <w:p w:rsidR="008B77CC" w:rsidRDefault="008B77CC" w:rsidP="008B77CC">
            <w:pPr>
              <w:pStyle w:val="Default"/>
              <w:rPr>
                <w:sz w:val="22"/>
                <w:szCs w:val="22"/>
              </w:rPr>
            </w:pPr>
          </w:p>
          <w:p w:rsidR="008B77CC" w:rsidRDefault="008B77CC" w:rsidP="008B77CC">
            <w:pPr>
              <w:pStyle w:val="Default"/>
              <w:rPr>
                <w:sz w:val="22"/>
                <w:szCs w:val="22"/>
              </w:rPr>
            </w:pPr>
            <w:r>
              <w:rPr>
                <w:sz w:val="22"/>
                <w:szCs w:val="22"/>
              </w:rPr>
              <w:t xml:space="preserve">Hiermit bestätigen wir: </w:t>
            </w:r>
          </w:p>
          <w:p w:rsidR="008B77CC" w:rsidRDefault="008B77CC" w:rsidP="008B77CC">
            <w:pPr>
              <w:pStyle w:val="Default"/>
              <w:rPr>
                <w:sz w:val="22"/>
                <w:szCs w:val="22"/>
              </w:rPr>
            </w:pPr>
          </w:p>
          <w:p w:rsidR="008B77CC" w:rsidRDefault="008B77CC" w:rsidP="008B77CC">
            <w:pPr>
              <w:pStyle w:val="Default"/>
              <w:rPr>
                <w:sz w:val="22"/>
                <w:szCs w:val="22"/>
              </w:rPr>
            </w:pPr>
            <w:r>
              <w:rPr>
                <w:sz w:val="22"/>
                <w:szCs w:val="22"/>
              </w:rPr>
              <w:t>Einrichtung:</w:t>
            </w:r>
          </w:p>
          <w:p w:rsidR="008B77CC" w:rsidRDefault="008B77CC" w:rsidP="008B77CC">
            <w:pPr>
              <w:pStyle w:val="Default"/>
              <w:rPr>
                <w:sz w:val="18"/>
                <w:szCs w:val="18"/>
              </w:rPr>
            </w:pPr>
            <w:r>
              <w:rPr>
                <w:sz w:val="18"/>
                <w:szCs w:val="18"/>
              </w:rPr>
              <w:t>(Name; Anschrift)</w:t>
            </w:r>
          </w:p>
          <w:p w:rsidR="008B77CC" w:rsidRDefault="008B77CC" w:rsidP="00DF32B7"/>
          <w:p w:rsidR="008B77CC" w:rsidRDefault="008B77CC" w:rsidP="00DF32B7"/>
          <w:p w:rsidR="008B77CC" w:rsidRDefault="008B77CC" w:rsidP="00DF32B7"/>
          <w:p w:rsidR="008B77CC" w:rsidRDefault="008B77CC" w:rsidP="00DF32B7"/>
          <w:p w:rsidR="008B77CC" w:rsidRDefault="008B77CC" w:rsidP="00DF32B7">
            <w:r>
              <w:t>Einrichtung gemäß § 4 Nr. 20</w:t>
            </w:r>
            <w:r w:rsidR="00BE4C4B">
              <w:t>.</w:t>
            </w:r>
            <w:r>
              <w:t xml:space="preserve"> a) Satz 1 UStG zu sein:       ja       nein</w:t>
            </w:r>
          </w:p>
          <w:p w:rsidR="008B77CC" w:rsidRDefault="008B77CC" w:rsidP="00DF32B7"/>
          <w:p w:rsidR="008B77CC" w:rsidRDefault="008B77CC" w:rsidP="008B77CC">
            <w:r>
              <w:t>Einrichtung gemäß § 4 Nr. 20</w:t>
            </w:r>
            <w:r w:rsidR="00BE4C4B">
              <w:t>.</w:t>
            </w:r>
            <w:r>
              <w:t xml:space="preserve"> a) Satz 2 UStG zu sein:       ja       nein</w:t>
            </w:r>
          </w:p>
          <w:p w:rsidR="008B77CC" w:rsidRDefault="008B77CC" w:rsidP="008B77CC"/>
          <w:p w:rsidR="008B77CC" w:rsidRDefault="008B77CC" w:rsidP="008B77CC"/>
          <w:p w:rsidR="008B77CC" w:rsidRDefault="008B77CC" w:rsidP="008B77CC"/>
          <w:p w:rsidR="008B77CC" w:rsidRDefault="008B77CC" w:rsidP="008B77CC">
            <w:pPr>
              <w:pStyle w:val="Default"/>
            </w:pPr>
          </w:p>
          <w:p w:rsidR="008B77CC" w:rsidRDefault="008B77CC" w:rsidP="008B77CC">
            <w:pPr>
              <w:pStyle w:val="Default"/>
              <w:rPr>
                <w:sz w:val="22"/>
                <w:szCs w:val="22"/>
              </w:rPr>
            </w:pPr>
            <w:r>
              <w:rPr>
                <w:sz w:val="22"/>
                <w:szCs w:val="22"/>
              </w:rPr>
              <w:t xml:space="preserve">____________________________________________________ </w:t>
            </w:r>
          </w:p>
          <w:p w:rsidR="008B77CC" w:rsidRDefault="008B77CC" w:rsidP="008B77CC">
            <w:pPr>
              <w:pStyle w:val="Default"/>
              <w:rPr>
                <w:sz w:val="22"/>
                <w:szCs w:val="22"/>
              </w:rPr>
            </w:pPr>
            <w:r>
              <w:rPr>
                <w:sz w:val="22"/>
                <w:szCs w:val="22"/>
              </w:rPr>
              <w:t xml:space="preserve">Ort, Datum, Unterschrift des Vertretungsbefugten der Einrichtung </w:t>
            </w:r>
          </w:p>
          <w:p w:rsidR="008B77CC" w:rsidRPr="00DF32B7" w:rsidRDefault="008B77CC" w:rsidP="008B77CC"/>
        </w:tc>
      </w:tr>
    </w:tbl>
    <w:p w:rsidR="00E73883" w:rsidRDefault="00E73883" w:rsidP="008B77CC">
      <w:pPr>
        <w:pStyle w:val="Default"/>
        <w:rPr>
          <w:sz w:val="22"/>
          <w:szCs w:val="22"/>
        </w:rPr>
      </w:pPr>
    </w:p>
    <w:p w:rsidR="002E71EF" w:rsidRDefault="002E71EF" w:rsidP="002E71EF"/>
    <w:p w:rsidR="002E71EF" w:rsidRPr="00080534" w:rsidRDefault="002E71EF" w:rsidP="002E71EF">
      <w:pPr>
        <w:rPr>
          <w:b/>
        </w:rPr>
      </w:pPr>
      <w:r w:rsidRPr="00080534">
        <w:rPr>
          <w:b/>
        </w:rPr>
        <w:t>Hinweis:</w:t>
      </w:r>
    </w:p>
    <w:p w:rsidR="00E73883" w:rsidRDefault="002E71EF" w:rsidP="002E71EF">
      <w:pPr>
        <w:pStyle w:val="Default"/>
        <w:rPr>
          <w:color w:val="222222"/>
        </w:rPr>
      </w:pPr>
      <w:r w:rsidRPr="00080534">
        <w:rPr>
          <w:color w:val="222222"/>
        </w:rPr>
        <w:t xml:space="preserve">Die Entscheidung über die </w:t>
      </w:r>
      <w:r>
        <w:rPr>
          <w:color w:val="222222"/>
        </w:rPr>
        <w:t>Umsatzsteuerbefreiung</w:t>
      </w:r>
      <w:r w:rsidRPr="00080534">
        <w:rPr>
          <w:color w:val="222222"/>
        </w:rPr>
        <w:t xml:space="preserve"> trifft das zuständige Finanzamt. Bitte wenden Sie sich bei Fragen zur Umsatzsteuerbefreiung zuerst dorthi</w:t>
      </w:r>
      <w:r>
        <w:rPr>
          <w:color w:val="222222"/>
        </w:rPr>
        <w:t>n.</w:t>
      </w:r>
    </w:p>
    <w:p w:rsidR="002E71EF" w:rsidRDefault="002E71EF" w:rsidP="002E71EF">
      <w:pPr>
        <w:pStyle w:val="Default"/>
        <w:rPr>
          <w:color w:val="222222"/>
        </w:rPr>
      </w:pPr>
    </w:p>
    <w:p w:rsidR="002E71EF" w:rsidRDefault="002E71EF" w:rsidP="002E71EF">
      <w:pPr>
        <w:pStyle w:val="Default"/>
        <w:rPr>
          <w:sz w:val="22"/>
          <w:szCs w:val="22"/>
        </w:rPr>
      </w:pPr>
    </w:p>
    <w:p w:rsidR="00E73883" w:rsidRPr="00E73883" w:rsidRDefault="00E73883" w:rsidP="008B77CC">
      <w:pPr>
        <w:pStyle w:val="Default"/>
        <w:rPr>
          <w:b/>
          <w:sz w:val="22"/>
          <w:szCs w:val="22"/>
        </w:rPr>
      </w:pPr>
      <w:r w:rsidRPr="00E73883">
        <w:rPr>
          <w:b/>
          <w:sz w:val="22"/>
          <w:szCs w:val="22"/>
        </w:rPr>
        <w:t>Datenschutzhinweis</w:t>
      </w:r>
    </w:p>
    <w:p w:rsidR="00E73883" w:rsidRPr="00FD59F8" w:rsidRDefault="00E73883" w:rsidP="008B77CC">
      <w:pPr>
        <w:pStyle w:val="Default"/>
      </w:pPr>
      <w:r>
        <w:rPr>
          <w:sz w:val="22"/>
          <w:szCs w:val="22"/>
        </w:rPr>
        <w:t xml:space="preserve">Ihre Daten werden von der Landesdirektion Sachsen in Erfüllung ihrer Aufgaben gemäß den geltenden Bestimmungen zum Datenschutz verarbeitet. Weitere Informationen über die Verarbeitung der Daten und Ihre Rechte bei der Verarbeitung der Daten finden Sie unter dem Link </w:t>
      </w:r>
      <w:hyperlink r:id="rId9" w:history="1">
        <w:r w:rsidRPr="00621D9C">
          <w:rPr>
            <w:rStyle w:val="Hyperlink"/>
            <w:sz w:val="22"/>
            <w:szCs w:val="22"/>
          </w:rPr>
          <w:t>https://www.lds.sachsen.de/datenschutz</w:t>
        </w:r>
      </w:hyperlink>
      <w:r>
        <w:rPr>
          <w:sz w:val="22"/>
          <w:szCs w:val="22"/>
        </w:rPr>
        <w:t xml:space="preserve"> sowie in den dort eingestellten Informationsblättern.</w:t>
      </w:r>
    </w:p>
    <w:sectPr w:rsidR="00E73883" w:rsidRPr="00FD59F8" w:rsidSect="000B6214">
      <w:headerReference w:type="even" r:id="rId10"/>
      <w:headerReference w:type="default" r:id="rId11"/>
      <w:footerReference w:type="even" r:id="rId12"/>
      <w:footerReference w:type="default" r:id="rId13"/>
      <w:headerReference w:type="first" r:id="rId14"/>
      <w:footerReference w:type="first" r:id="rId15"/>
      <w:pgSz w:w="11907" w:h="16840" w:code="9"/>
      <w:pgMar w:top="1418" w:right="1304" w:bottom="1134" w:left="1304" w:header="720" w:footer="720"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2377" w:rsidRDefault="007E2377" w:rsidP="00AB2264">
      <w:r>
        <w:separator/>
      </w:r>
    </w:p>
  </w:endnote>
  <w:endnote w:type="continuationSeparator" w:id="0">
    <w:p w:rsidR="007E2377" w:rsidRDefault="007E2377" w:rsidP="00AB2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2377" w:rsidRDefault="007E2377" w:rsidP="00AB2264">
      <w:r>
        <w:separator/>
      </w:r>
    </w:p>
  </w:footnote>
  <w:footnote w:type="continuationSeparator" w:id="0">
    <w:p w:rsidR="007E2377" w:rsidRDefault="007E2377" w:rsidP="00AB22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2264" w:rsidRDefault="00AB226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F801C5"/>
    <w:multiLevelType w:val="hybridMultilevel"/>
    <w:tmpl w:val="D44A9B88"/>
    <w:lvl w:ilvl="0" w:tplc="1D048F6E">
      <w:start w:val="910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oNotHyphenateCaps/>
  <w:drawingGridHorizontalSpacing w:val="110"/>
  <w:drawingGridVerticalSpacing w:val="299"/>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281"/>
    <w:rsid w:val="00016208"/>
    <w:rsid w:val="00021EE1"/>
    <w:rsid w:val="00024313"/>
    <w:rsid w:val="00025FE0"/>
    <w:rsid w:val="00057427"/>
    <w:rsid w:val="00060101"/>
    <w:rsid w:val="00082E03"/>
    <w:rsid w:val="000928A7"/>
    <w:rsid w:val="000B6214"/>
    <w:rsid w:val="000C47E8"/>
    <w:rsid w:val="000D368D"/>
    <w:rsid w:val="000F78AA"/>
    <w:rsid w:val="0015240E"/>
    <w:rsid w:val="00160515"/>
    <w:rsid w:val="0016432F"/>
    <w:rsid w:val="001747D3"/>
    <w:rsid w:val="00175F3A"/>
    <w:rsid w:val="001B7259"/>
    <w:rsid w:val="001C0222"/>
    <w:rsid w:val="001D0B7F"/>
    <w:rsid w:val="00233466"/>
    <w:rsid w:val="00247AF3"/>
    <w:rsid w:val="00272806"/>
    <w:rsid w:val="002809E1"/>
    <w:rsid w:val="00293132"/>
    <w:rsid w:val="002E71EF"/>
    <w:rsid w:val="002F5DD4"/>
    <w:rsid w:val="002F74D1"/>
    <w:rsid w:val="003106F8"/>
    <w:rsid w:val="00327BC5"/>
    <w:rsid w:val="0033257A"/>
    <w:rsid w:val="00352322"/>
    <w:rsid w:val="00353AC1"/>
    <w:rsid w:val="00363938"/>
    <w:rsid w:val="00376EAE"/>
    <w:rsid w:val="003B0B78"/>
    <w:rsid w:val="003F2C3A"/>
    <w:rsid w:val="003F6AF5"/>
    <w:rsid w:val="00422AA5"/>
    <w:rsid w:val="00433009"/>
    <w:rsid w:val="004400FA"/>
    <w:rsid w:val="004631F2"/>
    <w:rsid w:val="0048775F"/>
    <w:rsid w:val="00487E56"/>
    <w:rsid w:val="00487F9A"/>
    <w:rsid w:val="004C5A45"/>
    <w:rsid w:val="004D76CF"/>
    <w:rsid w:val="004F0741"/>
    <w:rsid w:val="004F529C"/>
    <w:rsid w:val="005116B1"/>
    <w:rsid w:val="00514047"/>
    <w:rsid w:val="005158CC"/>
    <w:rsid w:val="00516DDF"/>
    <w:rsid w:val="00527D23"/>
    <w:rsid w:val="005462C8"/>
    <w:rsid w:val="00555ACD"/>
    <w:rsid w:val="00557A9C"/>
    <w:rsid w:val="005718B9"/>
    <w:rsid w:val="00596466"/>
    <w:rsid w:val="005D0152"/>
    <w:rsid w:val="005D67BE"/>
    <w:rsid w:val="005E324D"/>
    <w:rsid w:val="0062272C"/>
    <w:rsid w:val="00642E5A"/>
    <w:rsid w:val="00651B40"/>
    <w:rsid w:val="00672D19"/>
    <w:rsid w:val="00703AB5"/>
    <w:rsid w:val="00707FB2"/>
    <w:rsid w:val="00717DC9"/>
    <w:rsid w:val="00763D88"/>
    <w:rsid w:val="00767921"/>
    <w:rsid w:val="00785C64"/>
    <w:rsid w:val="00786106"/>
    <w:rsid w:val="00797B46"/>
    <w:rsid w:val="007A0FBB"/>
    <w:rsid w:val="007A5FC4"/>
    <w:rsid w:val="007C3E98"/>
    <w:rsid w:val="007E2377"/>
    <w:rsid w:val="007E6120"/>
    <w:rsid w:val="00800A72"/>
    <w:rsid w:val="00804D6F"/>
    <w:rsid w:val="00812D15"/>
    <w:rsid w:val="00815732"/>
    <w:rsid w:val="00845DD4"/>
    <w:rsid w:val="008469E6"/>
    <w:rsid w:val="00854602"/>
    <w:rsid w:val="00896AE8"/>
    <w:rsid w:val="008A4B7E"/>
    <w:rsid w:val="008B77CC"/>
    <w:rsid w:val="008C6726"/>
    <w:rsid w:val="009029FD"/>
    <w:rsid w:val="009216D3"/>
    <w:rsid w:val="00926045"/>
    <w:rsid w:val="00950394"/>
    <w:rsid w:val="009727C6"/>
    <w:rsid w:val="009A432F"/>
    <w:rsid w:val="009C2FAC"/>
    <w:rsid w:val="009E36AC"/>
    <w:rsid w:val="00A471BF"/>
    <w:rsid w:val="00A51FD9"/>
    <w:rsid w:val="00A62DA6"/>
    <w:rsid w:val="00A65CEA"/>
    <w:rsid w:val="00A848C9"/>
    <w:rsid w:val="00AB09D5"/>
    <w:rsid w:val="00AB2264"/>
    <w:rsid w:val="00AB66C7"/>
    <w:rsid w:val="00AC6D22"/>
    <w:rsid w:val="00B36E47"/>
    <w:rsid w:val="00B40F5D"/>
    <w:rsid w:val="00B751B7"/>
    <w:rsid w:val="00B875D6"/>
    <w:rsid w:val="00BC0434"/>
    <w:rsid w:val="00BE4C4B"/>
    <w:rsid w:val="00BF6F47"/>
    <w:rsid w:val="00BF7931"/>
    <w:rsid w:val="00C209E4"/>
    <w:rsid w:val="00C75F24"/>
    <w:rsid w:val="00C82A57"/>
    <w:rsid w:val="00C82EC6"/>
    <w:rsid w:val="00C95BC6"/>
    <w:rsid w:val="00CB29DA"/>
    <w:rsid w:val="00CE0FD7"/>
    <w:rsid w:val="00D04EB2"/>
    <w:rsid w:val="00D36122"/>
    <w:rsid w:val="00D438F7"/>
    <w:rsid w:val="00D4556C"/>
    <w:rsid w:val="00DA3C2C"/>
    <w:rsid w:val="00DC1632"/>
    <w:rsid w:val="00DF32B7"/>
    <w:rsid w:val="00E129B4"/>
    <w:rsid w:val="00E73883"/>
    <w:rsid w:val="00E918D2"/>
    <w:rsid w:val="00E96E55"/>
    <w:rsid w:val="00F0547F"/>
    <w:rsid w:val="00F239A1"/>
    <w:rsid w:val="00F375D7"/>
    <w:rsid w:val="00FA746B"/>
    <w:rsid w:val="00FB3FDF"/>
    <w:rsid w:val="00FB53F6"/>
    <w:rsid w:val="00FC715A"/>
    <w:rsid w:val="00FD59F8"/>
    <w:rsid w:val="00FF5F5C"/>
    <w:rsid w:val="00FF728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79D3174"/>
  <w15:docId w15:val="{97DE5447-E315-43CC-8551-E4BF2CEE13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jnenbez">
    <w:name w:val="jnenbez"/>
    <w:basedOn w:val="Absatz-Standardschriftart"/>
    <w:rsid w:val="00FF7281"/>
  </w:style>
  <w:style w:type="character" w:customStyle="1" w:styleId="jnentitel">
    <w:name w:val="jnentitel"/>
    <w:basedOn w:val="Absatz-Standardschriftart"/>
    <w:rsid w:val="00FF7281"/>
  </w:style>
  <w:style w:type="character" w:styleId="Hyperlink">
    <w:name w:val="Hyperlink"/>
    <w:basedOn w:val="Absatz-Standardschriftart"/>
    <w:rsid w:val="00926045"/>
    <w:rPr>
      <w:color w:val="0000FF" w:themeColor="hyperlink"/>
      <w:u w:val="single"/>
    </w:rPr>
  </w:style>
  <w:style w:type="paragraph" w:styleId="Listenabsatz">
    <w:name w:val="List Paragraph"/>
    <w:basedOn w:val="Standard"/>
    <w:uiPriority w:val="34"/>
    <w:qFormat/>
    <w:rsid w:val="00D36122"/>
    <w:pPr>
      <w:ind w:left="720"/>
      <w:contextualSpacing/>
    </w:pPr>
  </w:style>
  <w:style w:type="paragraph" w:customStyle="1" w:styleId="Default">
    <w:name w:val="Default"/>
    <w:rsid w:val="00DF32B7"/>
    <w:pPr>
      <w:autoSpaceDE w:val="0"/>
      <w:autoSpaceDN w:val="0"/>
      <w:adjustRightInd w:val="0"/>
    </w:pPr>
    <w:rPr>
      <w:color w:val="000000"/>
      <w:sz w:val="24"/>
      <w:szCs w:val="24"/>
    </w:rPr>
  </w:style>
  <w:style w:type="table" w:styleId="Tabellenraster">
    <w:name w:val="Table Grid"/>
    <w:basedOn w:val="NormaleTabelle"/>
    <w:rsid w:val="00DF32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semiHidden/>
    <w:unhideWhenUsed/>
    <w:rsid w:val="00433009"/>
    <w:rPr>
      <w:rFonts w:ascii="Segoe UI" w:hAnsi="Segoe UI" w:cs="Segoe UI"/>
      <w:sz w:val="18"/>
      <w:szCs w:val="18"/>
    </w:rPr>
  </w:style>
  <w:style w:type="character" w:customStyle="1" w:styleId="SprechblasentextZchn">
    <w:name w:val="Sprechblasentext Zchn"/>
    <w:basedOn w:val="Absatz-Standardschriftart"/>
    <w:link w:val="Sprechblasentext"/>
    <w:semiHidden/>
    <w:rsid w:val="00433009"/>
    <w:rPr>
      <w:rFonts w:ascii="Segoe UI" w:hAnsi="Segoe UI" w:cs="Segoe UI"/>
      <w:sz w:val="18"/>
      <w:szCs w:val="18"/>
    </w:rPr>
  </w:style>
  <w:style w:type="paragraph" w:styleId="Kopfzeile">
    <w:name w:val="header"/>
    <w:basedOn w:val="Standard"/>
    <w:link w:val="KopfzeileZchn"/>
    <w:unhideWhenUsed/>
    <w:rsid w:val="00AB2264"/>
    <w:pPr>
      <w:tabs>
        <w:tab w:val="center" w:pos="4536"/>
        <w:tab w:val="right" w:pos="9072"/>
      </w:tabs>
    </w:pPr>
  </w:style>
  <w:style w:type="character" w:customStyle="1" w:styleId="KopfzeileZchn">
    <w:name w:val="Kopfzeile Zchn"/>
    <w:basedOn w:val="Absatz-Standardschriftart"/>
    <w:link w:val="Kopfzeile"/>
    <w:rsid w:val="00AB2264"/>
  </w:style>
  <w:style w:type="paragraph" w:styleId="Fuzeile">
    <w:name w:val="footer"/>
    <w:basedOn w:val="Standard"/>
    <w:link w:val="FuzeileZchn"/>
    <w:unhideWhenUsed/>
    <w:rsid w:val="00AB2264"/>
    <w:pPr>
      <w:tabs>
        <w:tab w:val="center" w:pos="4536"/>
        <w:tab w:val="right" w:pos="9072"/>
      </w:tabs>
    </w:pPr>
  </w:style>
  <w:style w:type="character" w:customStyle="1" w:styleId="FuzeileZchn">
    <w:name w:val="Fußzeile Zchn"/>
    <w:basedOn w:val="Absatz-Standardschriftart"/>
    <w:link w:val="Fuzeile"/>
    <w:rsid w:val="00AB22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010044">
      <w:bodyDiv w:val="1"/>
      <w:marLeft w:val="0"/>
      <w:marRight w:val="0"/>
      <w:marTop w:val="0"/>
      <w:marBottom w:val="0"/>
      <w:divBdr>
        <w:top w:val="none" w:sz="0" w:space="0" w:color="auto"/>
        <w:left w:val="none" w:sz="0" w:space="0" w:color="auto"/>
        <w:bottom w:val="none" w:sz="0" w:space="0" w:color="auto"/>
        <w:right w:val="none" w:sz="0" w:space="0" w:color="auto"/>
      </w:divBdr>
      <w:divsChild>
        <w:div w:id="2064519420">
          <w:marLeft w:val="0"/>
          <w:marRight w:val="0"/>
          <w:marTop w:val="0"/>
          <w:marBottom w:val="0"/>
          <w:divBdr>
            <w:top w:val="none" w:sz="0" w:space="0" w:color="auto"/>
            <w:left w:val="none" w:sz="0" w:space="0" w:color="auto"/>
            <w:bottom w:val="none" w:sz="0" w:space="0" w:color="auto"/>
            <w:right w:val="none" w:sz="0" w:space="0" w:color="auto"/>
          </w:divBdr>
        </w:div>
      </w:divsChild>
    </w:div>
    <w:div w:id="1337727800">
      <w:bodyDiv w:val="1"/>
      <w:marLeft w:val="0"/>
      <w:marRight w:val="0"/>
      <w:marTop w:val="0"/>
      <w:marBottom w:val="0"/>
      <w:divBdr>
        <w:top w:val="none" w:sz="0" w:space="0" w:color="auto"/>
        <w:left w:val="none" w:sz="0" w:space="0" w:color="auto"/>
        <w:bottom w:val="none" w:sz="0" w:space="0" w:color="auto"/>
        <w:right w:val="none" w:sz="0" w:space="0" w:color="auto"/>
      </w:divBdr>
      <w:divsChild>
        <w:div w:id="1244298838">
          <w:marLeft w:val="0"/>
          <w:marRight w:val="0"/>
          <w:marTop w:val="0"/>
          <w:marBottom w:val="0"/>
          <w:divBdr>
            <w:top w:val="none" w:sz="0" w:space="0" w:color="auto"/>
            <w:left w:val="none" w:sz="0" w:space="0" w:color="auto"/>
            <w:bottom w:val="none" w:sz="0" w:space="0" w:color="auto"/>
            <w:right w:val="none" w:sz="0" w:space="0" w:color="auto"/>
          </w:divBdr>
          <w:divsChild>
            <w:div w:id="913198784">
              <w:marLeft w:val="0"/>
              <w:marRight w:val="0"/>
              <w:marTop w:val="0"/>
              <w:marBottom w:val="0"/>
              <w:divBdr>
                <w:top w:val="none" w:sz="0" w:space="0" w:color="auto"/>
                <w:left w:val="none" w:sz="0" w:space="0" w:color="auto"/>
                <w:bottom w:val="none" w:sz="0" w:space="0" w:color="auto"/>
                <w:right w:val="none" w:sz="0" w:space="0" w:color="auto"/>
              </w:divBdr>
              <w:divsChild>
                <w:div w:id="1185023004">
                  <w:marLeft w:val="0"/>
                  <w:marRight w:val="0"/>
                  <w:marTop w:val="0"/>
                  <w:marBottom w:val="0"/>
                  <w:divBdr>
                    <w:top w:val="none" w:sz="0" w:space="0" w:color="auto"/>
                    <w:left w:val="none" w:sz="0" w:space="0" w:color="auto"/>
                    <w:bottom w:val="none" w:sz="0" w:space="0" w:color="auto"/>
                    <w:right w:val="none" w:sz="0" w:space="0" w:color="auto"/>
                  </w:divBdr>
                  <w:divsChild>
                    <w:div w:id="1067731308">
                      <w:marLeft w:val="0"/>
                      <w:marRight w:val="0"/>
                      <w:marTop w:val="0"/>
                      <w:marBottom w:val="0"/>
                      <w:divBdr>
                        <w:top w:val="none" w:sz="0" w:space="0" w:color="auto"/>
                        <w:left w:val="none" w:sz="0" w:space="0" w:color="auto"/>
                        <w:bottom w:val="none" w:sz="0" w:space="0" w:color="auto"/>
                        <w:right w:val="none" w:sz="0" w:space="0" w:color="auto"/>
                      </w:divBdr>
                      <w:divsChild>
                        <w:div w:id="230772376">
                          <w:marLeft w:val="0"/>
                          <w:marRight w:val="0"/>
                          <w:marTop w:val="0"/>
                          <w:marBottom w:val="0"/>
                          <w:divBdr>
                            <w:top w:val="none" w:sz="0" w:space="0" w:color="auto"/>
                            <w:left w:val="none" w:sz="0" w:space="0" w:color="auto"/>
                            <w:bottom w:val="none" w:sz="0" w:space="0" w:color="auto"/>
                            <w:right w:val="none" w:sz="0" w:space="0" w:color="auto"/>
                          </w:divBdr>
                          <w:divsChild>
                            <w:div w:id="431978184">
                              <w:marLeft w:val="0"/>
                              <w:marRight w:val="0"/>
                              <w:marTop w:val="0"/>
                              <w:marBottom w:val="0"/>
                              <w:divBdr>
                                <w:top w:val="none" w:sz="0" w:space="0" w:color="auto"/>
                                <w:left w:val="none" w:sz="0" w:space="0" w:color="auto"/>
                                <w:bottom w:val="none" w:sz="0" w:space="0" w:color="auto"/>
                                <w:right w:val="none" w:sz="0" w:space="0" w:color="auto"/>
                              </w:divBdr>
                              <w:divsChild>
                                <w:div w:id="262147934">
                                  <w:marLeft w:val="0"/>
                                  <w:marRight w:val="0"/>
                                  <w:marTop w:val="0"/>
                                  <w:marBottom w:val="0"/>
                                  <w:divBdr>
                                    <w:top w:val="none" w:sz="0" w:space="0" w:color="auto"/>
                                    <w:left w:val="none" w:sz="0" w:space="0" w:color="auto"/>
                                    <w:bottom w:val="none" w:sz="0" w:space="0" w:color="auto"/>
                                    <w:right w:val="none" w:sz="0" w:space="0" w:color="auto"/>
                                  </w:divBdr>
                                  <w:divsChild>
                                    <w:div w:id="2088988470">
                                      <w:marLeft w:val="0"/>
                                      <w:marRight w:val="0"/>
                                      <w:marTop w:val="0"/>
                                      <w:marBottom w:val="0"/>
                                      <w:divBdr>
                                        <w:top w:val="none" w:sz="0" w:space="0" w:color="auto"/>
                                        <w:left w:val="none" w:sz="0" w:space="0" w:color="auto"/>
                                        <w:bottom w:val="none" w:sz="0" w:space="0" w:color="auto"/>
                                        <w:right w:val="none" w:sz="0" w:space="0" w:color="auto"/>
                                      </w:divBdr>
                                      <w:divsChild>
                                        <w:div w:id="760880226">
                                          <w:marLeft w:val="0"/>
                                          <w:marRight w:val="0"/>
                                          <w:marTop w:val="0"/>
                                          <w:marBottom w:val="0"/>
                                          <w:divBdr>
                                            <w:top w:val="none" w:sz="0" w:space="0" w:color="auto"/>
                                            <w:left w:val="none" w:sz="0" w:space="0" w:color="auto"/>
                                            <w:bottom w:val="none" w:sz="0" w:space="0" w:color="auto"/>
                                            <w:right w:val="none" w:sz="0" w:space="0" w:color="auto"/>
                                          </w:divBdr>
                                          <w:divsChild>
                                            <w:div w:id="169464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9818269">
      <w:bodyDiv w:val="1"/>
      <w:marLeft w:val="0"/>
      <w:marRight w:val="0"/>
      <w:marTop w:val="0"/>
      <w:marBottom w:val="0"/>
      <w:divBdr>
        <w:top w:val="none" w:sz="0" w:space="0" w:color="auto"/>
        <w:left w:val="none" w:sz="0" w:space="0" w:color="auto"/>
        <w:bottom w:val="none" w:sz="0" w:space="0" w:color="auto"/>
        <w:right w:val="none" w:sz="0" w:space="0" w:color="auto"/>
      </w:divBdr>
      <w:divsChild>
        <w:div w:id="179318769">
          <w:marLeft w:val="0"/>
          <w:marRight w:val="0"/>
          <w:marTop w:val="0"/>
          <w:marBottom w:val="0"/>
          <w:divBdr>
            <w:top w:val="none" w:sz="0" w:space="0" w:color="auto"/>
            <w:left w:val="none" w:sz="0" w:space="0" w:color="auto"/>
            <w:bottom w:val="none" w:sz="0" w:space="0" w:color="auto"/>
            <w:right w:val="none" w:sz="0" w:space="0" w:color="auto"/>
          </w:divBdr>
          <w:divsChild>
            <w:div w:id="1121873514">
              <w:marLeft w:val="0"/>
              <w:marRight w:val="0"/>
              <w:marTop w:val="0"/>
              <w:marBottom w:val="0"/>
              <w:divBdr>
                <w:top w:val="none" w:sz="0" w:space="0" w:color="auto"/>
                <w:left w:val="none" w:sz="0" w:space="0" w:color="auto"/>
                <w:bottom w:val="none" w:sz="0" w:space="0" w:color="auto"/>
                <w:right w:val="none" w:sz="0" w:space="0" w:color="auto"/>
              </w:divBdr>
              <w:divsChild>
                <w:div w:id="2044789762">
                  <w:marLeft w:val="0"/>
                  <w:marRight w:val="0"/>
                  <w:marTop w:val="0"/>
                  <w:marBottom w:val="0"/>
                  <w:divBdr>
                    <w:top w:val="none" w:sz="0" w:space="0" w:color="auto"/>
                    <w:left w:val="none" w:sz="0" w:space="0" w:color="auto"/>
                    <w:bottom w:val="none" w:sz="0" w:space="0" w:color="auto"/>
                    <w:right w:val="none" w:sz="0" w:space="0" w:color="auto"/>
                  </w:divBdr>
                  <w:divsChild>
                    <w:div w:id="546571281">
                      <w:marLeft w:val="0"/>
                      <w:marRight w:val="0"/>
                      <w:marTop w:val="0"/>
                      <w:marBottom w:val="0"/>
                      <w:divBdr>
                        <w:top w:val="none" w:sz="0" w:space="0" w:color="auto"/>
                        <w:left w:val="none" w:sz="0" w:space="0" w:color="auto"/>
                        <w:bottom w:val="none" w:sz="0" w:space="0" w:color="auto"/>
                        <w:right w:val="none" w:sz="0" w:space="0" w:color="auto"/>
                      </w:divBdr>
                      <w:divsChild>
                        <w:div w:id="649094311">
                          <w:marLeft w:val="0"/>
                          <w:marRight w:val="0"/>
                          <w:marTop w:val="0"/>
                          <w:marBottom w:val="0"/>
                          <w:divBdr>
                            <w:top w:val="none" w:sz="0" w:space="0" w:color="auto"/>
                            <w:left w:val="none" w:sz="0" w:space="0" w:color="auto"/>
                            <w:bottom w:val="none" w:sz="0" w:space="0" w:color="auto"/>
                            <w:right w:val="none" w:sz="0" w:space="0" w:color="auto"/>
                          </w:divBdr>
                        </w:div>
                        <w:div w:id="1343628505">
                          <w:marLeft w:val="0"/>
                          <w:marRight w:val="0"/>
                          <w:marTop w:val="0"/>
                          <w:marBottom w:val="0"/>
                          <w:divBdr>
                            <w:top w:val="none" w:sz="0" w:space="0" w:color="auto"/>
                            <w:left w:val="none" w:sz="0" w:space="0" w:color="auto"/>
                            <w:bottom w:val="none" w:sz="0" w:space="0" w:color="auto"/>
                            <w:right w:val="none" w:sz="0" w:space="0" w:color="auto"/>
                          </w:divBdr>
                          <w:divsChild>
                            <w:div w:id="177234976">
                              <w:marLeft w:val="0"/>
                              <w:marRight w:val="0"/>
                              <w:marTop w:val="0"/>
                              <w:marBottom w:val="0"/>
                              <w:divBdr>
                                <w:top w:val="none" w:sz="0" w:space="0" w:color="auto"/>
                                <w:left w:val="none" w:sz="0" w:space="0" w:color="auto"/>
                                <w:bottom w:val="none" w:sz="0" w:space="0" w:color="auto"/>
                                <w:right w:val="none" w:sz="0" w:space="0" w:color="auto"/>
                              </w:divBdr>
                              <w:divsChild>
                                <w:div w:id="1704747022">
                                  <w:marLeft w:val="0"/>
                                  <w:marRight w:val="0"/>
                                  <w:marTop w:val="0"/>
                                  <w:marBottom w:val="0"/>
                                  <w:divBdr>
                                    <w:top w:val="none" w:sz="0" w:space="0" w:color="auto"/>
                                    <w:left w:val="none" w:sz="0" w:space="0" w:color="auto"/>
                                    <w:bottom w:val="none" w:sz="0" w:space="0" w:color="auto"/>
                                    <w:right w:val="none" w:sz="0" w:space="0" w:color="auto"/>
                                  </w:divBdr>
                                  <w:divsChild>
                                    <w:div w:id="11780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lds.sachsen.de"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Katja.Buschbeck@lds.sachsen.de"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lds.sachsen.de/datenschutz" TargetMode="External"/><Relationship Id="rId14" Type="http://schemas.openxmlformats.org/officeDocument/2006/relationships/header" Target="head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Words>
  <Characters>3963</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Ulitzsch, Dieter - LDS</dc:creator>
  <cp:keywords/>
  <dc:description/>
  <cp:lastModifiedBy>sabine.bruske</cp:lastModifiedBy>
  <cp:revision>5</cp:revision>
  <cp:lastPrinted>2021-10-14T12:19:00Z</cp:lastPrinted>
  <dcterms:created xsi:type="dcterms:W3CDTF">2021-10-14T12:15:00Z</dcterms:created>
  <dcterms:modified xsi:type="dcterms:W3CDTF">2025-03-14T08:14:00Z</dcterms:modified>
</cp:coreProperties>
</file>